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222"/>
        <w:gridCol w:w="1984"/>
      </w:tblGrid>
      <w:tr w:rsidR="00586D4D" w:rsidRPr="00192DCD" w:rsidTr="00586D4D">
        <w:tc>
          <w:tcPr>
            <w:tcW w:w="14283" w:type="dxa"/>
            <w:gridSpan w:val="3"/>
          </w:tcPr>
          <w:p w:rsidR="00586D4D" w:rsidRPr="00D34EB3" w:rsidRDefault="00586D4D" w:rsidP="00586D4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Агентство инвестиционного развития Республики Татарстан</w:t>
            </w:r>
          </w:p>
        </w:tc>
      </w:tr>
      <w:tr w:rsidR="00586D4D" w:rsidRPr="00192DCD" w:rsidTr="00231695">
        <w:trPr>
          <w:trHeight w:val="649"/>
        </w:trPr>
        <w:tc>
          <w:tcPr>
            <w:tcW w:w="4077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>Контрольные позиции</w:t>
            </w:r>
          </w:p>
        </w:tc>
        <w:tc>
          <w:tcPr>
            <w:tcW w:w="8222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>Проекты НПА РТ</w:t>
            </w:r>
          </w:p>
        </w:tc>
        <w:tc>
          <w:tcPr>
            <w:tcW w:w="1984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>НПА РТ</w:t>
            </w:r>
          </w:p>
        </w:tc>
      </w:tr>
      <w:tr w:rsidR="00586D4D" w:rsidRPr="00192DCD" w:rsidTr="00231695">
        <w:trPr>
          <w:trHeight w:val="4811"/>
        </w:trPr>
        <w:tc>
          <w:tcPr>
            <w:tcW w:w="4077" w:type="dxa"/>
          </w:tcPr>
          <w:p w:rsidR="00586D4D" w:rsidRPr="00D34EB3" w:rsidRDefault="00586D4D" w:rsidP="00586D4D">
            <w:pPr>
              <w:pStyle w:val="10"/>
              <w:numPr>
                <w:ilvl w:val="0"/>
                <w:numId w:val="16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 xml:space="preserve">Количество  актов, в отношении которых проводилась антикоррупционная экспертиза </w:t>
            </w:r>
          </w:p>
          <w:p w:rsidR="00586D4D" w:rsidRPr="00D34EB3" w:rsidRDefault="00586D4D" w:rsidP="00586D4D">
            <w:pPr>
              <w:jc w:val="both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>(с указанием видов актов)</w:t>
            </w:r>
          </w:p>
        </w:tc>
        <w:tc>
          <w:tcPr>
            <w:tcW w:w="8222" w:type="dxa"/>
          </w:tcPr>
          <w:p w:rsidR="00231695" w:rsidRDefault="00586D4D" w:rsidP="00586D4D">
            <w:pPr>
              <w:tabs>
                <w:tab w:val="left" w:pos="6096"/>
                <w:tab w:val="left" w:pos="6946"/>
              </w:tabs>
              <w:spacing w:before="108" w:after="108"/>
              <w:ind w:left="34" w:right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указа Президента РТ</w:t>
            </w:r>
            <w:r w:rsidR="0023169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586D4D" w:rsidRDefault="00231695" w:rsidP="00586D4D">
            <w:pPr>
              <w:tabs>
                <w:tab w:val="left" w:pos="6096"/>
                <w:tab w:val="left" w:pos="6946"/>
              </w:tabs>
              <w:spacing w:before="108" w:after="108"/>
              <w:ind w:left="34" w:right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586D4D">
              <w:rPr>
                <w:sz w:val="28"/>
                <w:szCs w:val="28"/>
              </w:rPr>
              <w:t>«О Международном  экономическом саммите России и стран Организации Исламского Сотрудничества «</w:t>
            </w:r>
            <w:proofErr w:type="spellStart"/>
            <w:r w:rsidR="00586D4D">
              <w:rPr>
                <w:sz w:val="28"/>
                <w:szCs w:val="28"/>
              </w:rPr>
              <w:t>Kazan</w:t>
            </w:r>
            <w:proofErr w:type="spellEnd"/>
            <w:r w:rsidR="00586D4D">
              <w:rPr>
                <w:sz w:val="28"/>
                <w:szCs w:val="28"/>
                <w:lang w:val="en-US"/>
              </w:rPr>
              <w:t>S</w:t>
            </w:r>
            <w:proofErr w:type="spellStart"/>
            <w:r w:rsidR="00586D4D">
              <w:rPr>
                <w:sz w:val="28"/>
                <w:szCs w:val="28"/>
              </w:rPr>
              <w:t>ummit</w:t>
            </w:r>
            <w:proofErr w:type="spellEnd"/>
            <w:r w:rsidR="00586D4D">
              <w:rPr>
                <w:sz w:val="28"/>
                <w:szCs w:val="28"/>
              </w:rPr>
              <w:t xml:space="preserve">», </w:t>
            </w:r>
          </w:p>
          <w:p w:rsidR="00586D4D" w:rsidRDefault="00231695" w:rsidP="00586D4D">
            <w:pPr>
              <w:tabs>
                <w:tab w:val="left" w:pos="6096"/>
                <w:tab w:val="left" w:pos="6946"/>
              </w:tabs>
              <w:spacing w:before="108" w:after="108"/>
              <w:ind w:left="34" w:right="34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586D4D">
              <w:rPr>
                <w:sz w:val="28"/>
                <w:szCs w:val="28"/>
              </w:rPr>
              <w:t>«О внесении изменений в Положение об Инвестиционном совете Республики Татарстан,</w:t>
            </w:r>
            <w:r w:rsidR="00586D4D">
              <w:rPr>
                <w:b/>
                <w:bCs/>
                <w:sz w:val="28"/>
                <w:szCs w:val="28"/>
              </w:rPr>
              <w:t xml:space="preserve"> </w:t>
            </w:r>
            <w:r w:rsidR="00586D4D">
              <w:rPr>
                <w:sz w:val="28"/>
                <w:szCs w:val="28"/>
              </w:rPr>
              <w:t>утвержденное Указом Президента Республики Татарстан от 05.07.2012 № УП-538 «Об образовании Инвестиционного совета Республики Татарстан»</w:t>
            </w:r>
            <w:r>
              <w:rPr>
                <w:sz w:val="28"/>
                <w:szCs w:val="28"/>
              </w:rPr>
              <w:t>.</w:t>
            </w:r>
          </w:p>
          <w:p w:rsidR="00586D4D" w:rsidRPr="00D34EB3" w:rsidRDefault="00586D4D" w:rsidP="00231695">
            <w:pPr>
              <w:tabs>
                <w:tab w:val="left" w:pos="6096"/>
                <w:tab w:val="left" w:pos="6946"/>
              </w:tabs>
              <w:spacing w:before="108" w:after="108"/>
              <w:ind w:left="34" w:right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постановление Кабинета Министров РТ «</w:t>
            </w:r>
            <w:hyperlink r:id="rId7" w:history="1">
              <w:r w:rsidRPr="00FF5120">
                <w:rPr>
                  <w:sz w:val="28"/>
                  <w:szCs w:val="28"/>
                </w:rPr>
                <w:t xml:space="preserve">Об утверждении Порядка предоставления субсидий из бюджета Республики Татарстан юридическим лицам в целях </w:t>
              </w:r>
              <w:r w:rsidRPr="00FF5120">
                <w:rPr>
                  <w:bCs/>
                  <w:color w:val="26282F"/>
                  <w:sz w:val="28"/>
                  <w:szCs w:val="28"/>
                </w:rPr>
                <w:t xml:space="preserve">финансового обеспечения затрат, связанных с организацией участия Республики Татарстан в </w:t>
              </w:r>
              <w:proofErr w:type="spellStart"/>
              <w:r w:rsidRPr="00FF5120">
                <w:rPr>
                  <w:bCs/>
                  <w:color w:val="26282F"/>
                  <w:sz w:val="28"/>
                  <w:szCs w:val="28"/>
                </w:rPr>
                <w:t>конгрессно</w:t>
              </w:r>
              <w:proofErr w:type="spellEnd"/>
              <w:r w:rsidRPr="00FF5120">
                <w:rPr>
                  <w:bCs/>
                  <w:color w:val="26282F"/>
                  <w:sz w:val="28"/>
                  <w:szCs w:val="28"/>
                </w:rPr>
                <w:t>-выставочных мероприятиях</w:t>
              </w:r>
              <w:r>
                <w:rPr>
                  <w:bCs/>
                  <w:color w:val="26282F"/>
                  <w:sz w:val="28"/>
                  <w:szCs w:val="28"/>
                </w:rPr>
                <w:t>»</w:t>
              </w:r>
              <w:r w:rsidR="00231695">
                <w:rPr>
                  <w:bCs/>
                  <w:color w:val="26282F"/>
                  <w:sz w:val="28"/>
                  <w:szCs w:val="28"/>
                </w:rPr>
                <w:t>.</w:t>
              </w:r>
            </w:hyperlink>
          </w:p>
        </w:tc>
        <w:tc>
          <w:tcPr>
            <w:tcW w:w="1984" w:type="dxa"/>
          </w:tcPr>
          <w:p w:rsidR="00586D4D" w:rsidRPr="002A5980" w:rsidRDefault="00586D4D" w:rsidP="00586D4D">
            <w:pPr>
              <w:jc w:val="center"/>
            </w:pPr>
            <w:r>
              <w:t>-</w:t>
            </w:r>
          </w:p>
        </w:tc>
      </w:tr>
      <w:tr w:rsidR="00586D4D" w:rsidRPr="00192DCD" w:rsidTr="00231695">
        <w:trPr>
          <w:trHeight w:val="1007"/>
        </w:trPr>
        <w:tc>
          <w:tcPr>
            <w:tcW w:w="4077" w:type="dxa"/>
          </w:tcPr>
          <w:p w:rsidR="00586D4D" w:rsidRPr="00D34EB3" w:rsidRDefault="00586D4D" w:rsidP="00586D4D">
            <w:pPr>
              <w:jc w:val="both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 xml:space="preserve">2. Количество актов, содержащих </w:t>
            </w:r>
            <w:proofErr w:type="spellStart"/>
            <w:r w:rsidRPr="00D34EB3">
              <w:rPr>
                <w:sz w:val="28"/>
                <w:szCs w:val="28"/>
              </w:rPr>
              <w:t>коррупциогенные</w:t>
            </w:r>
            <w:proofErr w:type="spellEnd"/>
            <w:r w:rsidRPr="00D34EB3">
              <w:rPr>
                <w:sz w:val="28"/>
                <w:szCs w:val="28"/>
              </w:rPr>
              <w:t xml:space="preserve"> факторы (с указанием видов актов)</w:t>
            </w:r>
          </w:p>
        </w:tc>
        <w:tc>
          <w:tcPr>
            <w:tcW w:w="8222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</w:p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имеются</w:t>
            </w:r>
          </w:p>
        </w:tc>
        <w:tc>
          <w:tcPr>
            <w:tcW w:w="1984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</w:p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6D4D" w:rsidRPr="00192DCD" w:rsidTr="00231695">
        <w:trPr>
          <w:trHeight w:val="1262"/>
        </w:trPr>
        <w:tc>
          <w:tcPr>
            <w:tcW w:w="4077" w:type="dxa"/>
          </w:tcPr>
          <w:p w:rsidR="00586D4D" w:rsidRPr="00D34EB3" w:rsidRDefault="00586D4D" w:rsidP="00586D4D">
            <w:pPr>
              <w:jc w:val="both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 xml:space="preserve">3. Количество доработанных актов после устранения </w:t>
            </w:r>
            <w:proofErr w:type="spellStart"/>
            <w:r w:rsidRPr="00D34EB3">
              <w:rPr>
                <w:sz w:val="28"/>
                <w:szCs w:val="28"/>
              </w:rPr>
              <w:t>коррупциогенных</w:t>
            </w:r>
            <w:proofErr w:type="spellEnd"/>
            <w:r w:rsidRPr="00D34EB3">
              <w:rPr>
                <w:sz w:val="28"/>
                <w:szCs w:val="28"/>
              </w:rPr>
              <w:t xml:space="preserve"> факторов (с указанием видов актов)</w:t>
            </w:r>
          </w:p>
        </w:tc>
        <w:tc>
          <w:tcPr>
            <w:tcW w:w="8222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имеются</w:t>
            </w:r>
          </w:p>
        </w:tc>
        <w:tc>
          <w:tcPr>
            <w:tcW w:w="1984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6D4D" w:rsidRPr="00192DCD" w:rsidTr="00231695">
        <w:trPr>
          <w:trHeight w:val="1139"/>
        </w:trPr>
        <w:tc>
          <w:tcPr>
            <w:tcW w:w="4077" w:type="dxa"/>
          </w:tcPr>
          <w:p w:rsidR="00586D4D" w:rsidRPr="00D34EB3" w:rsidRDefault="00586D4D" w:rsidP="00586D4D">
            <w:pPr>
              <w:jc w:val="both"/>
              <w:rPr>
                <w:sz w:val="28"/>
                <w:szCs w:val="28"/>
              </w:rPr>
            </w:pPr>
            <w:r w:rsidRPr="00D34EB3">
              <w:rPr>
                <w:sz w:val="28"/>
                <w:szCs w:val="28"/>
              </w:rPr>
              <w:t xml:space="preserve">4. Виды выявленных </w:t>
            </w:r>
            <w:proofErr w:type="spellStart"/>
            <w:r w:rsidRPr="00D34EB3">
              <w:rPr>
                <w:sz w:val="28"/>
                <w:szCs w:val="28"/>
              </w:rPr>
              <w:t>коррупциогенных</w:t>
            </w:r>
            <w:proofErr w:type="spellEnd"/>
            <w:r w:rsidRPr="00D34EB3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222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имеются</w:t>
            </w:r>
          </w:p>
        </w:tc>
        <w:tc>
          <w:tcPr>
            <w:tcW w:w="1984" w:type="dxa"/>
          </w:tcPr>
          <w:p w:rsidR="00586D4D" w:rsidRPr="00D34EB3" w:rsidRDefault="00586D4D" w:rsidP="00586D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6D4D" w:rsidRDefault="00586D4D" w:rsidP="00586D4D">
      <w:pPr>
        <w:jc w:val="center"/>
      </w:pPr>
    </w:p>
    <w:p w:rsidR="00C34236" w:rsidRDefault="00C34236" w:rsidP="00586D4D">
      <w:pPr>
        <w:jc w:val="center"/>
      </w:pPr>
    </w:p>
    <w:p w:rsidR="00C34236" w:rsidRDefault="00C34236" w:rsidP="00586D4D">
      <w:pPr>
        <w:jc w:val="center"/>
      </w:pPr>
    </w:p>
    <w:p w:rsidR="00586D4D" w:rsidRDefault="00586D4D" w:rsidP="00586D4D">
      <w:pPr>
        <w:jc w:val="center"/>
      </w:pPr>
    </w:p>
    <w:p w:rsidR="00586D4D" w:rsidRDefault="00586D4D" w:rsidP="00586D4D"/>
    <w:p w:rsidR="00586D4D" w:rsidRDefault="00586D4D">
      <w:pPr>
        <w:widowControl/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586D4D" w:rsidRDefault="00586D4D" w:rsidP="00634ED0">
      <w:pPr>
        <w:widowControl/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sz w:val="20"/>
        </w:rPr>
      </w:pPr>
    </w:p>
    <w:p w:rsidR="00CA71A2" w:rsidRPr="00754F43" w:rsidRDefault="00CA71A2" w:rsidP="00CA71A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ФОРМА № 2</w:t>
      </w:r>
    </w:p>
    <w:tbl>
      <w:tblPr>
        <w:tblpPr w:leftFromText="180" w:rightFromText="180" w:vertAnchor="text" w:horzAnchor="margin" w:tblpXSpec="center" w:tblpY="6"/>
        <w:tblW w:w="154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2126"/>
        <w:gridCol w:w="3362"/>
        <w:gridCol w:w="2977"/>
        <w:gridCol w:w="1701"/>
      </w:tblGrid>
      <w:tr w:rsidR="00CA71A2" w:rsidRPr="00C24403" w:rsidTr="00CA71A2">
        <w:tc>
          <w:tcPr>
            <w:tcW w:w="154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C24403" w:rsidRDefault="00CA71A2" w:rsidP="00CA71A2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Сведения о проведении независимой антикоррупционной экспертизы</w:t>
            </w:r>
          </w:p>
          <w:p w:rsidR="00CA71A2" w:rsidRPr="00C24403" w:rsidRDefault="00CA71A2" w:rsidP="00CA71A2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b/>
              </w:rPr>
            </w:pPr>
            <w:r w:rsidRPr="00C24403">
              <w:rPr>
                <w:rStyle w:val="FontStyle15"/>
                <w:b/>
              </w:rPr>
              <w:t xml:space="preserve"> за </w:t>
            </w:r>
            <w:r>
              <w:rPr>
                <w:rStyle w:val="FontStyle15"/>
                <w:b/>
                <w:lang w:val="en-US"/>
              </w:rPr>
              <w:t>III</w:t>
            </w:r>
            <w:r>
              <w:rPr>
                <w:rStyle w:val="FontStyle15"/>
                <w:b/>
              </w:rPr>
              <w:t xml:space="preserve"> квартал 2015 года</w:t>
            </w:r>
          </w:p>
        </w:tc>
      </w:tr>
      <w:tr w:rsidR="00CA71A2" w:rsidRPr="00C24403" w:rsidTr="00CA71A2">
        <w:tc>
          <w:tcPr>
            <w:tcW w:w="154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C24403" w:rsidRDefault="00CA71A2" w:rsidP="00CA71A2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Агентство инвестиционного развития Республики Татарстан</w:t>
            </w:r>
          </w:p>
        </w:tc>
      </w:tr>
      <w:tr w:rsidR="00CA71A2" w:rsidRPr="00C24403" w:rsidTr="00CA71A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EE2A59" w:rsidRDefault="00CA71A2" w:rsidP="00CA71A2">
            <w:pPr>
              <w:pStyle w:val="Style3"/>
              <w:widowControl/>
              <w:spacing w:line="275" w:lineRule="exact"/>
              <w:jc w:val="center"/>
              <w:rPr>
                <w:rStyle w:val="FontStyle15"/>
              </w:rPr>
            </w:pPr>
            <w:r w:rsidRPr="00C24403">
              <w:t xml:space="preserve">Количество размещенных </w:t>
            </w:r>
            <w:r>
              <w:t>проектов НПА и НПА</w:t>
            </w:r>
            <w:r w:rsidRPr="00C24403">
              <w:t xml:space="preserve"> в информационно-телекоммуникационной сети «Интернет» для проведения независимой антикоррупционной экспертизы</w:t>
            </w:r>
            <w:r>
              <w:t xml:space="preserve"> </w:t>
            </w:r>
            <w:r w:rsidRPr="00EE2A59">
              <w:t>(с указанием видов актов)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C24403" w:rsidRDefault="00CA71A2" w:rsidP="00CA71A2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C24403" w:rsidRDefault="00CA71A2" w:rsidP="00CA71A2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Дата подготовки заключений</w:t>
            </w:r>
            <w:proofErr w:type="gramStart"/>
            <w:r w:rsidRPr="00C24403">
              <w:rPr>
                <w:rStyle w:val="FontStyle15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C24403" w:rsidRDefault="00CA71A2" w:rsidP="00CA71A2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Наименование </w:t>
            </w:r>
            <w:r>
              <w:rPr>
                <w:rStyle w:val="FontStyle15"/>
              </w:rPr>
              <w:t>НПА или проекта НПА</w:t>
            </w:r>
            <w:r w:rsidRPr="00C24403">
              <w:rPr>
                <w:rStyle w:val="FontStyle15"/>
              </w:rPr>
              <w:t xml:space="preserve"> субъекта Российской Федерации, устава муниципального</w:t>
            </w:r>
          </w:p>
          <w:p w:rsidR="00CA71A2" w:rsidRPr="00C24403" w:rsidRDefault="00CA71A2" w:rsidP="00CA71A2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 xml:space="preserve">образования, муниципального правового акта о внесении изменений в устав муниципального образования или проекта такого устава или акта, </w:t>
            </w:r>
            <w:proofErr w:type="gramStart"/>
            <w:r w:rsidRPr="00C24403">
              <w:rPr>
                <w:rStyle w:val="FontStyle15"/>
              </w:rPr>
              <w:t>в</w:t>
            </w:r>
            <w:proofErr w:type="gramEnd"/>
          </w:p>
          <w:p w:rsidR="00CA71A2" w:rsidRPr="00C24403" w:rsidRDefault="00CA71A2" w:rsidP="00CA71A2">
            <w:pPr>
              <w:pStyle w:val="Style3"/>
              <w:widowControl/>
              <w:spacing w:line="270" w:lineRule="exact"/>
              <w:jc w:val="center"/>
              <w:rPr>
                <w:rStyle w:val="FontStyle15"/>
              </w:rPr>
            </w:pPr>
            <w:proofErr w:type="gramStart"/>
            <w:r w:rsidRPr="00C24403">
              <w:rPr>
                <w:rStyle w:val="FontStyle15"/>
              </w:rPr>
              <w:t>отношении</w:t>
            </w:r>
            <w:proofErr w:type="gramEnd"/>
            <w:r w:rsidRPr="00C24403">
              <w:rPr>
                <w:rStyle w:val="FontStyle15"/>
              </w:rPr>
              <w:t xml:space="preserve"> которого проводилась независимая антикоррупционная экспертиза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C24403" w:rsidRDefault="00CA71A2" w:rsidP="00CA71A2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vertAlign w:val="superscript"/>
              </w:rPr>
            </w:pPr>
            <w:proofErr w:type="spellStart"/>
            <w:r w:rsidRPr="00C24403">
              <w:rPr>
                <w:rStyle w:val="FontStyle15"/>
              </w:rPr>
              <w:t>Коррупциогенные</w:t>
            </w:r>
            <w:proofErr w:type="spellEnd"/>
            <w:r w:rsidRPr="00C24403">
              <w:rPr>
                <w:rStyle w:val="FontStyle15"/>
              </w:rPr>
              <w:t xml:space="preserve"> факторы, которые были выявлены в ходе независимой антикоррупционной экспертизы</w:t>
            </w:r>
            <w:proofErr w:type="gramStart"/>
            <w:r w:rsidRPr="00C24403">
              <w:rPr>
                <w:rStyle w:val="FontStyle15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C24403" w:rsidRDefault="00CA71A2" w:rsidP="00CA71A2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vertAlign w:val="superscript"/>
              </w:rPr>
            </w:pPr>
            <w:r w:rsidRPr="00C24403">
              <w:rPr>
                <w:rStyle w:val="FontStyle15"/>
              </w:rPr>
              <w:t xml:space="preserve">Результаты рассмотрения заключения </w:t>
            </w:r>
            <w:proofErr w:type="gramStart"/>
            <w:r w:rsidRPr="00C24403">
              <w:rPr>
                <w:rStyle w:val="FontStyle15"/>
              </w:rPr>
              <w:t>независимой</w:t>
            </w:r>
            <w:proofErr w:type="gramEnd"/>
            <w:r w:rsidRPr="00C24403">
              <w:rPr>
                <w:rStyle w:val="FontStyle15"/>
              </w:rPr>
              <w:t xml:space="preserve"> антикоррупционной экспертизы</w:t>
            </w:r>
            <w:r w:rsidRPr="00C24403">
              <w:rPr>
                <w:rStyle w:val="FontStyle15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Pr="00C24403" w:rsidRDefault="00CA71A2" w:rsidP="00CA71A2">
            <w:pPr>
              <w:pStyle w:val="Style3"/>
              <w:widowControl/>
              <w:spacing w:line="265" w:lineRule="exact"/>
              <w:jc w:val="center"/>
              <w:rPr>
                <w:rStyle w:val="FontStyle15"/>
              </w:rPr>
            </w:pPr>
            <w:r w:rsidRPr="00C24403"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 w:rsidR="00CA71A2" w:rsidRPr="00BD1D9F" w:rsidTr="008D7D5A">
        <w:trPr>
          <w:trHeight w:val="22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Default="00CA71A2" w:rsidP="00CA71A2">
            <w:pPr>
              <w:pStyle w:val="Style2"/>
              <w:widowControl/>
              <w:rPr>
                <w:sz w:val="28"/>
                <w:szCs w:val="28"/>
              </w:rPr>
            </w:pPr>
          </w:p>
          <w:p w:rsidR="00CA71A2" w:rsidRPr="008D7D5A" w:rsidRDefault="00CA71A2" w:rsidP="00CA71A2">
            <w:pPr>
              <w:pStyle w:val="Style2"/>
              <w:widowControl/>
            </w:pPr>
            <w:r w:rsidRPr="008D7D5A">
              <w:t>2</w:t>
            </w:r>
            <w:r w:rsidR="008D7D5A" w:rsidRPr="008D7D5A">
              <w:t xml:space="preserve"> </w:t>
            </w:r>
            <w:r w:rsidRPr="008D7D5A">
              <w:t>проекта указа президента РТ</w:t>
            </w:r>
            <w:r w:rsidR="008D7D5A" w:rsidRPr="008D7D5A">
              <w:t>,</w:t>
            </w:r>
          </w:p>
          <w:p w:rsidR="00CA71A2" w:rsidRPr="008D7D5A" w:rsidRDefault="00CA71A2" w:rsidP="00CA71A2">
            <w:pPr>
              <w:pStyle w:val="Style2"/>
              <w:widowControl/>
            </w:pPr>
            <w:r w:rsidRPr="008D7D5A">
              <w:t>1 проект постановления Кабинета Министров РТ</w:t>
            </w:r>
          </w:p>
          <w:p w:rsidR="00CA71A2" w:rsidRDefault="00CA71A2" w:rsidP="00CA71A2">
            <w:pPr>
              <w:pStyle w:val="Style2"/>
              <w:widowControl/>
              <w:rPr>
                <w:sz w:val="28"/>
                <w:szCs w:val="28"/>
              </w:rPr>
            </w:pPr>
          </w:p>
          <w:p w:rsidR="00CA71A2" w:rsidRPr="00B245BB" w:rsidRDefault="00CA71A2" w:rsidP="00CA71A2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Default="00CA71A2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8D7D5A" w:rsidRPr="00357582" w:rsidRDefault="008D7D5A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Default="00CA71A2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8D7D5A" w:rsidRPr="00B245BB" w:rsidRDefault="008D7D5A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Default="00CA71A2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8D7D5A" w:rsidRPr="00E335E8" w:rsidRDefault="008D7D5A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Default="00CA71A2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8D7D5A" w:rsidRPr="000852CF" w:rsidRDefault="008D7D5A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Default="00CA71A2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8D7D5A" w:rsidRPr="00B245BB" w:rsidRDefault="008D7D5A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1A2" w:rsidRDefault="00CA71A2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  <w:p w:rsidR="008D7D5A" w:rsidRPr="00BD1D9F" w:rsidRDefault="008D7D5A" w:rsidP="008D7D5A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A71A2" w:rsidRDefault="00CA71A2" w:rsidP="00CA71A2">
      <w:pPr>
        <w:pStyle w:val="Style4"/>
        <w:widowControl/>
        <w:spacing w:line="240" w:lineRule="auto"/>
        <w:ind w:firstLine="0"/>
        <w:jc w:val="both"/>
      </w:pPr>
    </w:p>
    <w:p w:rsidR="00C34236" w:rsidRPr="00C34236" w:rsidRDefault="00C34236" w:rsidP="00C34236">
      <w:pPr>
        <w:widowControl/>
        <w:overflowPunct/>
        <w:ind w:left="284"/>
        <w:jc w:val="both"/>
        <w:textAlignment w:val="auto"/>
        <w:rPr>
          <w:szCs w:val="24"/>
        </w:rPr>
      </w:pPr>
      <w:r w:rsidRPr="00C34236">
        <w:rPr>
          <w:szCs w:val="24"/>
          <w:vertAlign w:val="superscript"/>
        </w:rPr>
        <w:t>1</w:t>
      </w:r>
      <w:r w:rsidRPr="00C34236">
        <w:rPr>
          <w:szCs w:val="24"/>
        </w:rPr>
        <w:t xml:space="preserve"> Копия заключения обязательно должна прилагаться к данной таблице.</w:t>
      </w:r>
    </w:p>
    <w:p w:rsidR="00C34236" w:rsidRPr="00C34236" w:rsidRDefault="00C34236" w:rsidP="00C34236">
      <w:pPr>
        <w:widowControl/>
        <w:overflowPunct/>
        <w:ind w:left="284"/>
        <w:jc w:val="both"/>
        <w:textAlignment w:val="auto"/>
        <w:rPr>
          <w:szCs w:val="24"/>
        </w:rPr>
      </w:pPr>
      <w:r w:rsidRPr="00C34236">
        <w:rPr>
          <w:szCs w:val="24"/>
          <w:vertAlign w:val="superscript"/>
        </w:rPr>
        <w:t xml:space="preserve">2 </w:t>
      </w:r>
      <w:proofErr w:type="spellStart"/>
      <w:r w:rsidRPr="00C34236">
        <w:rPr>
          <w:szCs w:val="24"/>
        </w:rPr>
        <w:t>Коррупциогенные</w:t>
      </w:r>
      <w:proofErr w:type="spellEnd"/>
      <w:r w:rsidRPr="00C34236">
        <w:rPr>
          <w:szCs w:val="24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C34236">
          <w:rPr>
            <w:szCs w:val="24"/>
          </w:rPr>
          <w:t>2010 г</w:t>
        </w:r>
      </w:smartTag>
      <w:r w:rsidRPr="00C34236">
        <w:rPr>
          <w:szCs w:val="24"/>
        </w:rPr>
        <w:t>. № 96</w:t>
      </w:r>
    </w:p>
    <w:p w:rsidR="00C34236" w:rsidRPr="00C34236" w:rsidRDefault="00C34236" w:rsidP="00C34236">
      <w:pPr>
        <w:overflowPunct/>
        <w:ind w:left="284"/>
        <w:textAlignment w:val="auto"/>
        <w:rPr>
          <w:szCs w:val="24"/>
        </w:rPr>
      </w:pPr>
      <w:r w:rsidRPr="00C34236">
        <w:rPr>
          <w:szCs w:val="24"/>
          <w:vertAlign w:val="superscript"/>
        </w:rPr>
        <w:t>3</w:t>
      </w:r>
      <w:proofErr w:type="gramStart"/>
      <w:r w:rsidRPr="00C34236">
        <w:rPr>
          <w:szCs w:val="24"/>
          <w:vertAlign w:val="superscript"/>
        </w:rPr>
        <w:t xml:space="preserve"> </w:t>
      </w:r>
      <w:r w:rsidRPr="00C34236">
        <w:rPr>
          <w:szCs w:val="24"/>
        </w:rPr>
        <w:t>В</w:t>
      </w:r>
      <w:proofErr w:type="gramEnd"/>
      <w:r w:rsidRPr="00C34236">
        <w:rPr>
          <w:szCs w:val="24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8D7D5A" w:rsidRDefault="008D7D5A" w:rsidP="00CA71A2">
      <w:pPr>
        <w:pStyle w:val="Style4"/>
        <w:widowControl/>
        <w:spacing w:line="240" w:lineRule="auto"/>
        <w:ind w:firstLine="0"/>
        <w:jc w:val="both"/>
      </w:pPr>
    </w:p>
    <w:p w:rsidR="008D7D5A" w:rsidRDefault="008D7D5A" w:rsidP="00CA71A2">
      <w:pPr>
        <w:pStyle w:val="Style4"/>
        <w:widowControl/>
        <w:spacing w:line="240" w:lineRule="auto"/>
        <w:ind w:firstLine="0"/>
        <w:jc w:val="both"/>
      </w:pPr>
    </w:p>
    <w:p w:rsidR="008D7D5A" w:rsidRDefault="008D7D5A" w:rsidP="00CA71A2">
      <w:pPr>
        <w:pStyle w:val="Style4"/>
        <w:widowControl/>
        <w:spacing w:line="240" w:lineRule="auto"/>
        <w:ind w:firstLine="0"/>
        <w:jc w:val="both"/>
      </w:pPr>
    </w:p>
    <w:p w:rsidR="008D7D5A" w:rsidRDefault="008D7D5A" w:rsidP="00CA71A2">
      <w:pPr>
        <w:pStyle w:val="Style4"/>
        <w:widowControl/>
        <w:spacing w:line="240" w:lineRule="auto"/>
        <w:ind w:firstLine="0"/>
        <w:jc w:val="both"/>
      </w:pPr>
    </w:p>
    <w:p w:rsidR="008D7D5A" w:rsidRDefault="008D7D5A" w:rsidP="008D7D5A">
      <w:pPr>
        <w:ind w:firstLine="12780"/>
        <w:jc w:val="both"/>
        <w:outlineLvl w:val="0"/>
        <w:rPr>
          <w:sz w:val="28"/>
          <w:szCs w:val="28"/>
        </w:rPr>
      </w:pPr>
    </w:p>
    <w:p w:rsidR="008D7D5A" w:rsidRPr="00100A7B" w:rsidRDefault="00C34236" w:rsidP="008D7D5A">
      <w:pPr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tbl>
      <w:tblPr>
        <w:tblStyle w:val="ab"/>
        <w:tblpPr w:leftFromText="180" w:rightFromText="180" w:vertAnchor="text" w:horzAnchor="margin" w:tblpXSpec="center" w:tblpY="78"/>
        <w:tblW w:w="13608" w:type="dxa"/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8D7D5A" w:rsidRPr="00192DCD" w:rsidTr="00231695">
        <w:tc>
          <w:tcPr>
            <w:tcW w:w="13608" w:type="dxa"/>
            <w:gridSpan w:val="5"/>
          </w:tcPr>
          <w:p w:rsidR="008D7D5A" w:rsidRPr="008D7D5A" w:rsidRDefault="008D7D5A" w:rsidP="008D7D5A">
            <w:pPr>
              <w:jc w:val="center"/>
              <w:rPr>
                <w:sz w:val="28"/>
                <w:szCs w:val="28"/>
              </w:rPr>
            </w:pPr>
            <w:r w:rsidRPr="008D7D5A">
              <w:rPr>
                <w:rStyle w:val="FontStyle15"/>
                <w:sz w:val="28"/>
                <w:szCs w:val="28"/>
              </w:rPr>
              <w:t>Агентство инвестиционного развития Республики Татарстан</w:t>
            </w:r>
            <w:r w:rsidRPr="008D7D5A">
              <w:rPr>
                <w:sz w:val="28"/>
                <w:szCs w:val="28"/>
              </w:rPr>
              <w:t xml:space="preserve"> </w:t>
            </w:r>
          </w:p>
        </w:tc>
      </w:tr>
      <w:tr w:rsidR="008D7D5A" w:rsidRPr="00192DCD" w:rsidTr="00231695">
        <w:tc>
          <w:tcPr>
            <w:tcW w:w="13608" w:type="dxa"/>
            <w:gridSpan w:val="5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</w:t>
            </w:r>
            <w:proofErr w:type="spellStart"/>
            <w:r>
              <w:rPr>
                <w:sz w:val="28"/>
                <w:szCs w:val="28"/>
              </w:rPr>
              <w:t>коррупциогенные</w:t>
            </w:r>
            <w:proofErr w:type="spellEnd"/>
            <w:r>
              <w:rPr>
                <w:sz w:val="28"/>
                <w:szCs w:val="28"/>
              </w:rPr>
              <w:t xml:space="preserve"> факторы</w:t>
            </w:r>
            <w:proofErr w:type="gramEnd"/>
          </w:p>
        </w:tc>
      </w:tr>
      <w:tr w:rsidR="008D7D5A" w:rsidRPr="00192DCD" w:rsidTr="00231695">
        <w:tc>
          <w:tcPr>
            <w:tcW w:w="3348" w:type="dxa"/>
          </w:tcPr>
          <w:p w:rsidR="008D7D5A" w:rsidRPr="00192DCD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</w:tcPr>
          <w:p w:rsidR="008D7D5A" w:rsidRPr="00192DCD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Орган, выявивший </w:t>
            </w:r>
            <w:proofErr w:type="spellStart"/>
            <w:r>
              <w:rPr>
                <w:sz w:val="28"/>
                <w:szCs w:val="28"/>
              </w:rPr>
              <w:t>коррупциогенный</w:t>
            </w:r>
            <w:proofErr w:type="spellEnd"/>
            <w:r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2340" w:type="dxa"/>
          </w:tcPr>
          <w:p w:rsidR="008D7D5A" w:rsidRPr="00192DCD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</w:tcPr>
          <w:p w:rsidR="008D7D5A" w:rsidRPr="00192DCD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sz w:val="28"/>
                <w:szCs w:val="28"/>
              </w:rPr>
              <w:t>коррупциоген-ный</w:t>
            </w:r>
            <w:proofErr w:type="spellEnd"/>
            <w:r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306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  <w:p w:rsidR="008D7D5A" w:rsidRPr="00192DCD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устранении выявленного </w:t>
            </w:r>
            <w:proofErr w:type="spellStart"/>
            <w:r>
              <w:rPr>
                <w:sz w:val="28"/>
                <w:szCs w:val="28"/>
              </w:rPr>
              <w:t>коррупциогенного</w:t>
            </w:r>
            <w:proofErr w:type="spellEnd"/>
            <w:r>
              <w:rPr>
                <w:sz w:val="28"/>
                <w:szCs w:val="28"/>
              </w:rPr>
              <w:t xml:space="preserve"> фактора</w:t>
            </w:r>
          </w:p>
        </w:tc>
      </w:tr>
      <w:tr w:rsidR="008D7D5A" w:rsidRPr="00192DCD" w:rsidTr="00231695">
        <w:tc>
          <w:tcPr>
            <w:tcW w:w="3348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6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7D5A" w:rsidRPr="00192DCD" w:rsidTr="00231695">
        <w:tc>
          <w:tcPr>
            <w:tcW w:w="3348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D7D5A" w:rsidRDefault="008D7D5A" w:rsidP="002316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7D5A" w:rsidRDefault="008D7D5A" w:rsidP="008D7D5A">
      <w:pPr>
        <w:jc w:val="center"/>
      </w:pPr>
    </w:p>
    <w:p w:rsidR="008D7D5A" w:rsidRDefault="008D7D5A" w:rsidP="008D7D5A">
      <w:pPr>
        <w:jc w:val="center"/>
      </w:pPr>
    </w:p>
    <w:p w:rsidR="008D7D5A" w:rsidRDefault="008D7D5A" w:rsidP="00CA71A2">
      <w:pPr>
        <w:pStyle w:val="Style4"/>
        <w:widowControl/>
        <w:spacing w:line="240" w:lineRule="auto"/>
        <w:ind w:firstLine="0"/>
        <w:jc w:val="both"/>
      </w:pPr>
    </w:p>
    <w:p w:rsidR="008D7D5A" w:rsidRPr="00094E90" w:rsidRDefault="008D7D5A" w:rsidP="00CA71A2">
      <w:pPr>
        <w:pStyle w:val="Style4"/>
        <w:widowControl/>
        <w:spacing w:line="240" w:lineRule="auto"/>
        <w:ind w:firstLine="0"/>
        <w:jc w:val="both"/>
      </w:pPr>
    </w:p>
    <w:sectPr w:rsidR="008D7D5A" w:rsidRPr="00094E90" w:rsidSect="00586D4D">
      <w:endnotePr>
        <w:numFmt w:val="decimal"/>
      </w:endnotePr>
      <w:pgSz w:w="16834" w:h="11907" w:orient="landscape"/>
      <w:pgMar w:top="1134" w:right="993" w:bottom="567" w:left="284" w:header="720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EE2"/>
    <w:multiLevelType w:val="hybridMultilevel"/>
    <w:tmpl w:val="0B3E89EC"/>
    <w:lvl w:ilvl="0" w:tplc="1D96438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306550"/>
    <w:multiLevelType w:val="hybridMultilevel"/>
    <w:tmpl w:val="4C8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C7612"/>
    <w:multiLevelType w:val="hybridMultilevel"/>
    <w:tmpl w:val="CD50F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D45A89"/>
    <w:multiLevelType w:val="hybridMultilevel"/>
    <w:tmpl w:val="1010BB6C"/>
    <w:lvl w:ilvl="0" w:tplc="B0BCB86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BB471E"/>
    <w:multiLevelType w:val="hybridMultilevel"/>
    <w:tmpl w:val="3DE8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E7CA0"/>
    <w:multiLevelType w:val="hybridMultilevel"/>
    <w:tmpl w:val="36AA6040"/>
    <w:lvl w:ilvl="0" w:tplc="1EBC5E40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700A95"/>
    <w:multiLevelType w:val="hybridMultilevel"/>
    <w:tmpl w:val="FE50CD06"/>
    <w:lvl w:ilvl="0" w:tplc="3AF88FD2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32193356"/>
    <w:multiLevelType w:val="hybridMultilevel"/>
    <w:tmpl w:val="50484824"/>
    <w:lvl w:ilvl="0" w:tplc="0FF0B3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1F583D"/>
    <w:multiLevelType w:val="hybridMultilevel"/>
    <w:tmpl w:val="C4547388"/>
    <w:lvl w:ilvl="0" w:tplc="280E20B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A25A32"/>
    <w:multiLevelType w:val="hybridMultilevel"/>
    <w:tmpl w:val="35EC03A6"/>
    <w:lvl w:ilvl="0" w:tplc="EC76188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1D85434"/>
    <w:multiLevelType w:val="hybridMultilevel"/>
    <w:tmpl w:val="AC1A0FCC"/>
    <w:lvl w:ilvl="0" w:tplc="1D7C79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3092962"/>
    <w:multiLevelType w:val="hybridMultilevel"/>
    <w:tmpl w:val="270EB6E0"/>
    <w:lvl w:ilvl="0" w:tplc="6F56D7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3AF047B"/>
    <w:multiLevelType w:val="hybridMultilevel"/>
    <w:tmpl w:val="0A3AB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F539FE"/>
    <w:multiLevelType w:val="hybridMultilevel"/>
    <w:tmpl w:val="4574DEA2"/>
    <w:lvl w:ilvl="0" w:tplc="E20C94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66843D5"/>
    <w:multiLevelType w:val="hybridMultilevel"/>
    <w:tmpl w:val="B422ECF2"/>
    <w:lvl w:ilvl="0" w:tplc="7CD67C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7B94D9E"/>
    <w:multiLevelType w:val="hybridMultilevel"/>
    <w:tmpl w:val="27BE1506"/>
    <w:lvl w:ilvl="0" w:tplc="26EA5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5"/>
  </w:num>
  <w:num w:numId="12">
    <w:abstractNumId w:val="12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ED"/>
    <w:rsid w:val="00036B5D"/>
    <w:rsid w:val="00050951"/>
    <w:rsid w:val="00050C25"/>
    <w:rsid w:val="000716CA"/>
    <w:rsid w:val="00076E74"/>
    <w:rsid w:val="00093A2F"/>
    <w:rsid w:val="000A1694"/>
    <w:rsid w:val="000A2BF2"/>
    <w:rsid w:val="000A6FB1"/>
    <w:rsid w:val="000B0F0A"/>
    <w:rsid w:val="000F1C01"/>
    <w:rsid w:val="00101B20"/>
    <w:rsid w:val="001106E4"/>
    <w:rsid w:val="00122A74"/>
    <w:rsid w:val="00135B0C"/>
    <w:rsid w:val="00136A66"/>
    <w:rsid w:val="00145FCB"/>
    <w:rsid w:val="00151ADA"/>
    <w:rsid w:val="00154D0C"/>
    <w:rsid w:val="0016006F"/>
    <w:rsid w:val="00174AAC"/>
    <w:rsid w:val="001750A6"/>
    <w:rsid w:val="00181F81"/>
    <w:rsid w:val="00183670"/>
    <w:rsid w:val="00197379"/>
    <w:rsid w:val="001A1E48"/>
    <w:rsid w:val="001C0055"/>
    <w:rsid w:val="001D2367"/>
    <w:rsid w:val="001E1471"/>
    <w:rsid w:val="001E6FDB"/>
    <w:rsid w:val="001E7BA8"/>
    <w:rsid w:val="001F785F"/>
    <w:rsid w:val="00210C91"/>
    <w:rsid w:val="00215301"/>
    <w:rsid w:val="00231695"/>
    <w:rsid w:val="00232A14"/>
    <w:rsid w:val="0026303B"/>
    <w:rsid w:val="00264101"/>
    <w:rsid w:val="00277D64"/>
    <w:rsid w:val="00283015"/>
    <w:rsid w:val="00290B3F"/>
    <w:rsid w:val="00292BCC"/>
    <w:rsid w:val="002B6310"/>
    <w:rsid w:val="002C2F5C"/>
    <w:rsid w:val="003004B9"/>
    <w:rsid w:val="00331178"/>
    <w:rsid w:val="00337940"/>
    <w:rsid w:val="00376C97"/>
    <w:rsid w:val="00387CBC"/>
    <w:rsid w:val="003918CC"/>
    <w:rsid w:val="00392BEF"/>
    <w:rsid w:val="003946A9"/>
    <w:rsid w:val="00394AF1"/>
    <w:rsid w:val="003A588D"/>
    <w:rsid w:val="003B060F"/>
    <w:rsid w:val="003B1352"/>
    <w:rsid w:val="003B4792"/>
    <w:rsid w:val="003C5D28"/>
    <w:rsid w:val="003D320D"/>
    <w:rsid w:val="003E31CF"/>
    <w:rsid w:val="003F049E"/>
    <w:rsid w:val="00406998"/>
    <w:rsid w:val="0042666D"/>
    <w:rsid w:val="004271FA"/>
    <w:rsid w:val="004365DE"/>
    <w:rsid w:val="004611C8"/>
    <w:rsid w:val="00462012"/>
    <w:rsid w:val="004A64CD"/>
    <w:rsid w:val="004B4DEA"/>
    <w:rsid w:val="004C139E"/>
    <w:rsid w:val="004D0B93"/>
    <w:rsid w:val="004E7C5B"/>
    <w:rsid w:val="004F1B95"/>
    <w:rsid w:val="005108D0"/>
    <w:rsid w:val="00527A7E"/>
    <w:rsid w:val="00531129"/>
    <w:rsid w:val="00545444"/>
    <w:rsid w:val="005525D8"/>
    <w:rsid w:val="00556E54"/>
    <w:rsid w:val="00567EFA"/>
    <w:rsid w:val="00572D04"/>
    <w:rsid w:val="00583843"/>
    <w:rsid w:val="00586D4D"/>
    <w:rsid w:val="00591FFC"/>
    <w:rsid w:val="005A62FD"/>
    <w:rsid w:val="005B3C21"/>
    <w:rsid w:val="005B58A6"/>
    <w:rsid w:val="005C40DE"/>
    <w:rsid w:val="005C414F"/>
    <w:rsid w:val="005C4C49"/>
    <w:rsid w:val="005D34CB"/>
    <w:rsid w:val="005E3885"/>
    <w:rsid w:val="005E47F7"/>
    <w:rsid w:val="005F4393"/>
    <w:rsid w:val="005F79D1"/>
    <w:rsid w:val="00600F38"/>
    <w:rsid w:val="006048DF"/>
    <w:rsid w:val="00634ED0"/>
    <w:rsid w:val="00640C7E"/>
    <w:rsid w:val="00646329"/>
    <w:rsid w:val="00655126"/>
    <w:rsid w:val="006630A6"/>
    <w:rsid w:val="006947C6"/>
    <w:rsid w:val="006A08C1"/>
    <w:rsid w:val="006A5215"/>
    <w:rsid w:val="006C57AE"/>
    <w:rsid w:val="006D72F8"/>
    <w:rsid w:val="006E0513"/>
    <w:rsid w:val="006F59D2"/>
    <w:rsid w:val="00712462"/>
    <w:rsid w:val="00717F78"/>
    <w:rsid w:val="00722752"/>
    <w:rsid w:val="0073471A"/>
    <w:rsid w:val="00745E60"/>
    <w:rsid w:val="00752517"/>
    <w:rsid w:val="0076220E"/>
    <w:rsid w:val="00771F1F"/>
    <w:rsid w:val="007761FF"/>
    <w:rsid w:val="00777E8B"/>
    <w:rsid w:val="00786BDD"/>
    <w:rsid w:val="00795CA8"/>
    <w:rsid w:val="007A7373"/>
    <w:rsid w:val="007B2B25"/>
    <w:rsid w:val="007B2E92"/>
    <w:rsid w:val="007B4016"/>
    <w:rsid w:val="007B7F1D"/>
    <w:rsid w:val="007D1C65"/>
    <w:rsid w:val="007F00AB"/>
    <w:rsid w:val="0080005F"/>
    <w:rsid w:val="008005AA"/>
    <w:rsid w:val="00800AD3"/>
    <w:rsid w:val="008178FA"/>
    <w:rsid w:val="00830A80"/>
    <w:rsid w:val="008547C9"/>
    <w:rsid w:val="00866CD3"/>
    <w:rsid w:val="008A7DFB"/>
    <w:rsid w:val="008B4E63"/>
    <w:rsid w:val="008D4A1E"/>
    <w:rsid w:val="008D7D5A"/>
    <w:rsid w:val="008E3DCF"/>
    <w:rsid w:val="008E579A"/>
    <w:rsid w:val="00904E31"/>
    <w:rsid w:val="00913878"/>
    <w:rsid w:val="00913A84"/>
    <w:rsid w:val="00916521"/>
    <w:rsid w:val="00924E86"/>
    <w:rsid w:val="00931B4A"/>
    <w:rsid w:val="00941976"/>
    <w:rsid w:val="00945B80"/>
    <w:rsid w:val="00952724"/>
    <w:rsid w:val="00953815"/>
    <w:rsid w:val="00970070"/>
    <w:rsid w:val="00984780"/>
    <w:rsid w:val="0099074D"/>
    <w:rsid w:val="00994759"/>
    <w:rsid w:val="009965F5"/>
    <w:rsid w:val="009A7B8C"/>
    <w:rsid w:val="009B0182"/>
    <w:rsid w:val="009B307A"/>
    <w:rsid w:val="009C0202"/>
    <w:rsid w:val="009D3DC3"/>
    <w:rsid w:val="009E7560"/>
    <w:rsid w:val="009E7617"/>
    <w:rsid w:val="009F59E6"/>
    <w:rsid w:val="00A0660D"/>
    <w:rsid w:val="00A2647E"/>
    <w:rsid w:val="00A27D5C"/>
    <w:rsid w:val="00A330E7"/>
    <w:rsid w:val="00A354A9"/>
    <w:rsid w:val="00A40A7B"/>
    <w:rsid w:val="00A60BDE"/>
    <w:rsid w:val="00A701BF"/>
    <w:rsid w:val="00A86CE8"/>
    <w:rsid w:val="00A948DD"/>
    <w:rsid w:val="00AC7045"/>
    <w:rsid w:val="00AD2819"/>
    <w:rsid w:val="00AD5B5D"/>
    <w:rsid w:val="00AE6C20"/>
    <w:rsid w:val="00AF4BA4"/>
    <w:rsid w:val="00B04A85"/>
    <w:rsid w:val="00B120F1"/>
    <w:rsid w:val="00B1287D"/>
    <w:rsid w:val="00B14AEF"/>
    <w:rsid w:val="00B17929"/>
    <w:rsid w:val="00B24F0E"/>
    <w:rsid w:val="00B40544"/>
    <w:rsid w:val="00B62E08"/>
    <w:rsid w:val="00B72D3D"/>
    <w:rsid w:val="00B91075"/>
    <w:rsid w:val="00B93745"/>
    <w:rsid w:val="00BB636D"/>
    <w:rsid w:val="00BC27F1"/>
    <w:rsid w:val="00BC524B"/>
    <w:rsid w:val="00BD1C42"/>
    <w:rsid w:val="00BE0672"/>
    <w:rsid w:val="00BE74EA"/>
    <w:rsid w:val="00C142B4"/>
    <w:rsid w:val="00C24ED2"/>
    <w:rsid w:val="00C2661C"/>
    <w:rsid w:val="00C34236"/>
    <w:rsid w:val="00C3645A"/>
    <w:rsid w:val="00C57294"/>
    <w:rsid w:val="00C8677E"/>
    <w:rsid w:val="00C9118B"/>
    <w:rsid w:val="00CA5FB7"/>
    <w:rsid w:val="00CA71A2"/>
    <w:rsid w:val="00CB6D1D"/>
    <w:rsid w:val="00CB761F"/>
    <w:rsid w:val="00CC1E89"/>
    <w:rsid w:val="00CC7F08"/>
    <w:rsid w:val="00CE791A"/>
    <w:rsid w:val="00CF7B24"/>
    <w:rsid w:val="00D027DA"/>
    <w:rsid w:val="00D10407"/>
    <w:rsid w:val="00D203EF"/>
    <w:rsid w:val="00D20D1B"/>
    <w:rsid w:val="00D260C8"/>
    <w:rsid w:val="00D275A6"/>
    <w:rsid w:val="00D35529"/>
    <w:rsid w:val="00D5040C"/>
    <w:rsid w:val="00D5329A"/>
    <w:rsid w:val="00D63EA0"/>
    <w:rsid w:val="00D67F0A"/>
    <w:rsid w:val="00D73D1D"/>
    <w:rsid w:val="00D77121"/>
    <w:rsid w:val="00D77922"/>
    <w:rsid w:val="00D85102"/>
    <w:rsid w:val="00DA74AA"/>
    <w:rsid w:val="00DA7791"/>
    <w:rsid w:val="00DB4363"/>
    <w:rsid w:val="00DB6C5B"/>
    <w:rsid w:val="00DD1904"/>
    <w:rsid w:val="00DD1B2E"/>
    <w:rsid w:val="00DF632B"/>
    <w:rsid w:val="00DF7FA7"/>
    <w:rsid w:val="00E13AF1"/>
    <w:rsid w:val="00E15DFB"/>
    <w:rsid w:val="00E1748C"/>
    <w:rsid w:val="00E2185D"/>
    <w:rsid w:val="00E21CD9"/>
    <w:rsid w:val="00E30605"/>
    <w:rsid w:val="00E41E4E"/>
    <w:rsid w:val="00E45726"/>
    <w:rsid w:val="00E46107"/>
    <w:rsid w:val="00E53A71"/>
    <w:rsid w:val="00E75B7B"/>
    <w:rsid w:val="00E9216B"/>
    <w:rsid w:val="00EA0468"/>
    <w:rsid w:val="00EC0736"/>
    <w:rsid w:val="00ED6B9F"/>
    <w:rsid w:val="00EE24C7"/>
    <w:rsid w:val="00EF64EE"/>
    <w:rsid w:val="00EF721B"/>
    <w:rsid w:val="00EF7FC0"/>
    <w:rsid w:val="00F0487A"/>
    <w:rsid w:val="00F20DC0"/>
    <w:rsid w:val="00F236F1"/>
    <w:rsid w:val="00F46B37"/>
    <w:rsid w:val="00F60E8B"/>
    <w:rsid w:val="00F724D3"/>
    <w:rsid w:val="00F76D2B"/>
    <w:rsid w:val="00F80AB9"/>
    <w:rsid w:val="00F86461"/>
    <w:rsid w:val="00F96B03"/>
    <w:rsid w:val="00FA1C7F"/>
    <w:rsid w:val="00FC163F"/>
    <w:rsid w:val="00FC517D"/>
    <w:rsid w:val="00FC72F5"/>
    <w:rsid w:val="00FC7368"/>
    <w:rsid w:val="00FE71A2"/>
    <w:rsid w:val="00FE7622"/>
    <w:rsid w:val="00FF0DB9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22A74"/>
    <w:pPr>
      <w:keepNext/>
      <w:widowControl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3"/>
    <w:pPr>
      <w:tabs>
        <w:tab w:val="left" w:pos="1080"/>
      </w:tabs>
      <w:spacing w:after="80"/>
      <w:ind w:left="1080" w:hanging="360"/>
    </w:pPr>
  </w:style>
  <w:style w:type="paragraph" w:styleId="a3">
    <w:name w:val="List"/>
    <w:basedOn w:val="a"/>
    <w:pPr>
      <w:ind w:left="283" w:hanging="283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caption"/>
    <w:basedOn w:val="a"/>
    <w:next w:val="a"/>
    <w:qFormat/>
    <w:pPr>
      <w:framePr w:w="4406" w:h="2279" w:hRule="exact" w:hSpace="141" w:wrap="auto" w:vAnchor="text" w:hAnchor="page" w:x="426" w:y="-430"/>
      <w:widowControl/>
      <w:tabs>
        <w:tab w:val="left" w:pos="-1985"/>
        <w:tab w:val="left" w:pos="8080"/>
      </w:tabs>
      <w:jc w:val="center"/>
    </w:pPr>
    <w:rPr>
      <w:rFonts w:ascii="Tatar Pragmatica" w:hAnsi="Tatar Pragmatica"/>
    </w:rPr>
  </w:style>
  <w:style w:type="paragraph" w:styleId="a8">
    <w:name w:val="Body Text Indent"/>
    <w:basedOn w:val="a"/>
    <w:pPr>
      <w:widowControl/>
      <w:ind w:firstLine="567"/>
      <w:jc w:val="both"/>
    </w:pPr>
    <w:rPr>
      <w:sz w:val="28"/>
    </w:rPr>
  </w:style>
  <w:style w:type="paragraph" w:styleId="a9">
    <w:name w:val="Balloon Text"/>
    <w:basedOn w:val="a"/>
    <w:semiHidden/>
    <w:rsid w:val="0026303B"/>
    <w:rPr>
      <w:rFonts w:ascii="Tahoma" w:hAnsi="Tahoma" w:cs="Tahoma"/>
      <w:sz w:val="16"/>
      <w:szCs w:val="16"/>
    </w:rPr>
  </w:style>
  <w:style w:type="character" w:styleId="aa">
    <w:name w:val="Hyperlink"/>
    <w:rsid w:val="00D5329A"/>
    <w:rPr>
      <w:color w:val="0000FF"/>
      <w:u w:val="single"/>
    </w:rPr>
  </w:style>
  <w:style w:type="table" w:styleId="ab">
    <w:name w:val="Table Grid"/>
    <w:basedOn w:val="a1"/>
    <w:rsid w:val="0097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B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01B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c">
    <w:name w:val="Strong"/>
    <w:qFormat/>
    <w:rsid w:val="001A1E48"/>
    <w:rPr>
      <w:b/>
      <w:bCs/>
    </w:rPr>
  </w:style>
  <w:style w:type="paragraph" w:customStyle="1" w:styleId="Default">
    <w:name w:val="Default"/>
    <w:rsid w:val="00D260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34ED0"/>
    <w:rPr>
      <w:sz w:val="24"/>
    </w:rPr>
  </w:style>
  <w:style w:type="paragraph" w:customStyle="1" w:styleId="10">
    <w:name w:val="Абзац списка1"/>
    <w:basedOn w:val="a"/>
    <w:rsid w:val="00586D4D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  <w:style w:type="paragraph" w:customStyle="1" w:styleId="Style2">
    <w:name w:val="Style2"/>
    <w:basedOn w:val="a"/>
    <w:uiPriority w:val="99"/>
    <w:rsid w:val="00CA71A2"/>
    <w:pPr>
      <w:overflowPunct/>
      <w:textAlignment w:val="auto"/>
    </w:pPr>
    <w:rPr>
      <w:szCs w:val="24"/>
    </w:rPr>
  </w:style>
  <w:style w:type="paragraph" w:customStyle="1" w:styleId="Style3">
    <w:name w:val="Style3"/>
    <w:basedOn w:val="a"/>
    <w:uiPriority w:val="99"/>
    <w:rsid w:val="00CA71A2"/>
    <w:pPr>
      <w:overflowPunct/>
      <w:spacing w:line="256" w:lineRule="exact"/>
      <w:textAlignment w:val="auto"/>
    </w:pPr>
    <w:rPr>
      <w:szCs w:val="24"/>
    </w:rPr>
  </w:style>
  <w:style w:type="paragraph" w:customStyle="1" w:styleId="Style4">
    <w:name w:val="Style4"/>
    <w:basedOn w:val="a"/>
    <w:uiPriority w:val="99"/>
    <w:rsid w:val="00CA71A2"/>
    <w:pPr>
      <w:overflowPunct/>
      <w:spacing w:line="223" w:lineRule="exact"/>
      <w:ind w:firstLine="701"/>
      <w:textAlignment w:val="auto"/>
    </w:pPr>
    <w:rPr>
      <w:szCs w:val="24"/>
    </w:rPr>
  </w:style>
  <w:style w:type="character" w:customStyle="1" w:styleId="FontStyle14">
    <w:name w:val="Font Style14"/>
    <w:basedOn w:val="a0"/>
    <w:uiPriority w:val="99"/>
    <w:rsid w:val="00CA71A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CA71A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22A74"/>
    <w:pPr>
      <w:keepNext/>
      <w:widowControl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3"/>
    <w:pPr>
      <w:tabs>
        <w:tab w:val="left" w:pos="1080"/>
      </w:tabs>
      <w:spacing w:after="80"/>
      <w:ind w:left="1080" w:hanging="360"/>
    </w:pPr>
  </w:style>
  <w:style w:type="paragraph" w:styleId="a3">
    <w:name w:val="List"/>
    <w:basedOn w:val="a"/>
    <w:pPr>
      <w:ind w:left="283" w:hanging="283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caption"/>
    <w:basedOn w:val="a"/>
    <w:next w:val="a"/>
    <w:qFormat/>
    <w:pPr>
      <w:framePr w:w="4406" w:h="2279" w:hRule="exact" w:hSpace="141" w:wrap="auto" w:vAnchor="text" w:hAnchor="page" w:x="426" w:y="-430"/>
      <w:widowControl/>
      <w:tabs>
        <w:tab w:val="left" w:pos="-1985"/>
        <w:tab w:val="left" w:pos="8080"/>
      </w:tabs>
      <w:jc w:val="center"/>
    </w:pPr>
    <w:rPr>
      <w:rFonts w:ascii="Tatar Pragmatica" w:hAnsi="Tatar Pragmatica"/>
    </w:rPr>
  </w:style>
  <w:style w:type="paragraph" w:styleId="a8">
    <w:name w:val="Body Text Indent"/>
    <w:basedOn w:val="a"/>
    <w:pPr>
      <w:widowControl/>
      <w:ind w:firstLine="567"/>
      <w:jc w:val="both"/>
    </w:pPr>
    <w:rPr>
      <w:sz w:val="28"/>
    </w:rPr>
  </w:style>
  <w:style w:type="paragraph" w:styleId="a9">
    <w:name w:val="Balloon Text"/>
    <w:basedOn w:val="a"/>
    <w:semiHidden/>
    <w:rsid w:val="0026303B"/>
    <w:rPr>
      <w:rFonts w:ascii="Tahoma" w:hAnsi="Tahoma" w:cs="Tahoma"/>
      <w:sz w:val="16"/>
      <w:szCs w:val="16"/>
    </w:rPr>
  </w:style>
  <w:style w:type="character" w:styleId="aa">
    <w:name w:val="Hyperlink"/>
    <w:rsid w:val="00D5329A"/>
    <w:rPr>
      <w:color w:val="0000FF"/>
      <w:u w:val="single"/>
    </w:rPr>
  </w:style>
  <w:style w:type="table" w:styleId="ab">
    <w:name w:val="Table Grid"/>
    <w:basedOn w:val="a1"/>
    <w:rsid w:val="0097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B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01B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c">
    <w:name w:val="Strong"/>
    <w:qFormat/>
    <w:rsid w:val="001A1E48"/>
    <w:rPr>
      <w:b/>
      <w:bCs/>
    </w:rPr>
  </w:style>
  <w:style w:type="paragraph" w:customStyle="1" w:styleId="Default">
    <w:name w:val="Default"/>
    <w:rsid w:val="00D260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34ED0"/>
    <w:rPr>
      <w:sz w:val="24"/>
    </w:rPr>
  </w:style>
  <w:style w:type="paragraph" w:customStyle="1" w:styleId="10">
    <w:name w:val="Абзац списка1"/>
    <w:basedOn w:val="a"/>
    <w:rsid w:val="00586D4D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  <w:style w:type="paragraph" w:customStyle="1" w:styleId="Style2">
    <w:name w:val="Style2"/>
    <w:basedOn w:val="a"/>
    <w:uiPriority w:val="99"/>
    <w:rsid w:val="00CA71A2"/>
    <w:pPr>
      <w:overflowPunct/>
      <w:textAlignment w:val="auto"/>
    </w:pPr>
    <w:rPr>
      <w:szCs w:val="24"/>
    </w:rPr>
  </w:style>
  <w:style w:type="paragraph" w:customStyle="1" w:styleId="Style3">
    <w:name w:val="Style3"/>
    <w:basedOn w:val="a"/>
    <w:uiPriority w:val="99"/>
    <w:rsid w:val="00CA71A2"/>
    <w:pPr>
      <w:overflowPunct/>
      <w:spacing w:line="256" w:lineRule="exact"/>
      <w:textAlignment w:val="auto"/>
    </w:pPr>
    <w:rPr>
      <w:szCs w:val="24"/>
    </w:rPr>
  </w:style>
  <w:style w:type="paragraph" w:customStyle="1" w:styleId="Style4">
    <w:name w:val="Style4"/>
    <w:basedOn w:val="a"/>
    <w:uiPriority w:val="99"/>
    <w:rsid w:val="00CA71A2"/>
    <w:pPr>
      <w:overflowPunct/>
      <w:spacing w:line="223" w:lineRule="exact"/>
      <w:ind w:firstLine="701"/>
      <w:textAlignment w:val="auto"/>
    </w:pPr>
    <w:rPr>
      <w:szCs w:val="24"/>
    </w:rPr>
  </w:style>
  <w:style w:type="character" w:customStyle="1" w:styleId="FontStyle14">
    <w:name w:val="Font Style14"/>
    <w:basedOn w:val="a0"/>
    <w:uiPriority w:val="99"/>
    <w:rsid w:val="00CA71A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CA71A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242507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lat\Application%20Data\Microsoft\&#1064;&#1072;&#1073;&#1083;&#1086;&#1085;&#1099;\&#1040;&#1043;&#1045;&#1053;&#1058;&#1057;&#1058;&#1042;&#1054;%20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8C30-A479-4EA4-9783-5450E454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АГЕНТСТВО бланк письма</Template>
  <TotalTime>2</TotalTime>
  <Pages>3</Pages>
  <Words>370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бланк Комиссии по ЦБ и ФР</vt:lpstr>
    </vt:vector>
  </TitlesOfParts>
  <Company>Комиссия по ЦБ и ФР при КМ РТ</Company>
  <LinksUpToDate>false</LinksUpToDate>
  <CharactersWithSpaces>3215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mailto:tida@tatar.ru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бланк Комиссии по ЦБ и ФР</dc:title>
  <dc:creator>Bulat</dc:creator>
  <cp:lastModifiedBy>Олег Александрович Карпов</cp:lastModifiedBy>
  <cp:revision>3</cp:revision>
  <cp:lastPrinted>2014-09-10T09:08:00Z</cp:lastPrinted>
  <dcterms:created xsi:type="dcterms:W3CDTF">2015-10-26T13:33:00Z</dcterms:created>
  <dcterms:modified xsi:type="dcterms:W3CDTF">2015-10-26T13:37:00Z</dcterms:modified>
</cp:coreProperties>
</file>